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A4E" w:rsidRDefault="00A82A4E" w:rsidP="00A82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 </w:t>
      </w:r>
      <w:r w:rsidR="003D2744">
        <w:rPr>
          <w:rFonts w:ascii="Times New Roman" w:hAnsi="Times New Roman" w:cs="Times New Roman"/>
          <w:b/>
          <w:sz w:val="28"/>
          <w:szCs w:val="28"/>
        </w:rPr>
        <w:t xml:space="preserve">ГРАЧЕВСКОГО МУНИЦИПАЛЬНОГО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«КУЛЬТУРА ГРАЧЕВСКОГО МУНИЦИПАЛЬНОГО РАЙОНА  СТАВРОПОЛЬСКОГО КРАЯ»</w:t>
      </w:r>
    </w:p>
    <w:p w:rsidR="00A82A4E" w:rsidRDefault="00A82A4E" w:rsidP="00A82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A4E" w:rsidRDefault="00A82A4E" w:rsidP="00A82A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A82A4E" w:rsidRDefault="00A82A4E" w:rsidP="00A82A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3D2744">
        <w:rPr>
          <w:rFonts w:ascii="Times New Roman" w:hAnsi="Times New Roman" w:cs="Times New Roman"/>
          <w:b/>
          <w:sz w:val="28"/>
          <w:szCs w:val="28"/>
        </w:rPr>
        <w:t xml:space="preserve">  ГРАЧЕВСКОГО МУНИЦИПАЛЬНОГО РАЙОНА СТАВРОПОЛЬСКОГО КРАЯ  </w:t>
      </w:r>
      <w:r>
        <w:rPr>
          <w:rFonts w:ascii="Times New Roman" w:hAnsi="Times New Roman" w:cs="Times New Roman"/>
          <w:b/>
          <w:sz w:val="28"/>
          <w:szCs w:val="28"/>
        </w:rPr>
        <w:t>«КУЛЬТУРА ГРАЧЕВСКОГО МУНИЦИПАЛЬНОГО РАЙОНА СТАВРОПОЛЬСКОГО КРАЯ»</w:t>
      </w:r>
    </w:p>
    <w:p w:rsidR="00A82A4E" w:rsidRPr="00950E01" w:rsidRDefault="00A82A4E" w:rsidP="00A82A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652"/>
        <w:gridCol w:w="5919"/>
      </w:tblGrid>
      <w:tr w:rsidR="00A82A4E" w:rsidTr="004447F4">
        <w:tc>
          <w:tcPr>
            <w:tcW w:w="3652" w:type="dxa"/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5919" w:type="dxa"/>
          </w:tcPr>
          <w:p w:rsidR="00A82A4E" w:rsidRPr="00950E01" w:rsidRDefault="003D2744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Ставропольского края </w:t>
            </w:r>
            <w:r w:rsidR="00A82A4E" w:rsidRPr="00950E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«Культура </w:t>
            </w:r>
            <w:proofErr w:type="spellStart"/>
            <w:r w:rsidR="00A82A4E" w:rsidRPr="00950E01">
              <w:rPr>
                <w:rFonts w:ascii="Times New Roman" w:hAnsi="Times New Roman" w:cs="Times New Roman"/>
                <w:b/>
                <w:sz w:val="28"/>
                <w:szCs w:val="28"/>
              </w:rPr>
              <w:t>Грачевского</w:t>
            </w:r>
            <w:proofErr w:type="spellEnd"/>
            <w:r w:rsidR="00A82A4E" w:rsidRPr="00950E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Ставропольского края»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– Программа)</w:t>
            </w:r>
          </w:p>
        </w:tc>
      </w:tr>
      <w:tr w:rsidR="00A82A4E" w:rsidTr="004447F4">
        <w:tc>
          <w:tcPr>
            <w:tcW w:w="3652" w:type="dxa"/>
            <w:tcBorders>
              <w:bottom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919" w:type="dxa"/>
            <w:tcBorders>
              <w:bottom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CD3F42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A63246" w:rsidRDefault="00A82A4E" w:rsidP="004447F4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CD3F42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CD3F42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F69D2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Подпрограмма </w:t>
            </w:r>
            <w:r w:rsidRPr="00EF69D2">
              <w:rPr>
                <w:rFonts w:ascii="Times New Roman" w:hAnsi="Times New Roman" w:cs="Times New Roman"/>
                <w:sz w:val="28"/>
                <w:szCs w:val="28"/>
              </w:rPr>
              <w:t xml:space="preserve">«Библиотечное обслуживание населения </w:t>
            </w:r>
            <w:proofErr w:type="spellStart"/>
            <w:r w:rsidRPr="00EF69D2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EF69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Подпрограмма 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обеспечения 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E07436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«Дополнительное образование детей </w:t>
            </w:r>
            <w:proofErr w:type="spellStart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  <w:p w:rsidR="00A82A4E" w:rsidRPr="00E07436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Подпрограмма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«Культура </w:t>
            </w:r>
            <w:proofErr w:type="spellStart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 и </w:t>
            </w:r>
            <w:proofErr w:type="spellStart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общепрограммныемероприятия</w:t>
            </w:r>
            <w:proofErr w:type="spellEnd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82A4E" w:rsidRPr="00E07436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Цели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Обеспечение библиотечного обслуживания населения района с учетом потребностей и интересов различных социальных групп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рганизация досуга и приобщения жителей муниципального района к творчеству, культурному развитию и самообразованию, любительскому искусству и ремеслам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довлетворение образовательных потребностей граждан в области музыкального образования и художественного воспитания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0D2C30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0D2C30" w:rsidRDefault="00A82A4E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D2C30">
              <w:rPr>
                <w:sz w:val="28"/>
                <w:szCs w:val="28"/>
              </w:rPr>
              <w:t>1. Организация библиотечного, информационного  и справочно-библиографического обслуживания пользователей учреждения.</w:t>
            </w:r>
          </w:p>
          <w:p w:rsidR="00A82A4E" w:rsidRPr="000D2C30" w:rsidRDefault="00A82A4E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D2C30">
              <w:rPr>
                <w:sz w:val="28"/>
                <w:szCs w:val="28"/>
              </w:rPr>
              <w:t>2. Формирование и обработка библиотечных фондов.</w:t>
            </w:r>
          </w:p>
          <w:p w:rsidR="00A82A4E" w:rsidRPr="000D2C30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3. Создание справочно-поискового аппарата на традиционных и электронных носителях библиографических и полнотекстовых баз данных.</w:t>
            </w:r>
          </w:p>
          <w:p w:rsidR="00A82A4E" w:rsidRPr="000D2C30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4. Информационно-методическое обеспечение развития библиотек сельских поселений.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B212B6" w:rsidRDefault="00A82A4E" w:rsidP="004447F4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5..</w:t>
            </w:r>
            <w:r w:rsidRPr="00B212B6">
              <w:rPr>
                <w:sz w:val="28"/>
                <w:szCs w:val="28"/>
              </w:rPr>
              <w:t>Организация обеспечения творческой деятельности населения.</w:t>
            </w:r>
          </w:p>
          <w:p w:rsidR="00A82A4E" w:rsidRPr="000D2C30" w:rsidRDefault="00A82A4E" w:rsidP="004C6A5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.Проведение фестивалей, выставок, смотров, конкурсов и      иных зрелищных мероприятий силами учреждения.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F35F70" w:rsidRDefault="00A82A4E" w:rsidP="004447F4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35F70">
              <w:rPr>
                <w:sz w:val="28"/>
                <w:szCs w:val="28"/>
              </w:rPr>
              <w:t>. Подготовка учащихся для поступления в средние профессиональные образовательные учреждения культуры.</w:t>
            </w:r>
          </w:p>
          <w:p w:rsidR="00A82A4E" w:rsidRPr="0061286C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1286C">
              <w:rPr>
                <w:rFonts w:ascii="Times New Roman" w:hAnsi="Times New Roman" w:cs="Times New Roman"/>
                <w:sz w:val="28"/>
                <w:szCs w:val="28"/>
              </w:rPr>
              <w:t>.Выявление музыкально одаренных детей и создание наиболее благоприятных условий для совершенствования их таланта.</w:t>
            </w:r>
          </w:p>
          <w:p w:rsidR="00A82A4E" w:rsidRDefault="00A82A4E" w:rsidP="004447F4">
            <w:pPr>
              <w:pStyle w:val="a4"/>
              <w:ind w:firstLine="0"/>
              <w:rPr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0C5447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1. .Увеличение числа пользователей библиотеки, в том числе дети до 14 лет.</w:t>
            </w:r>
          </w:p>
          <w:p w:rsidR="00A82A4E" w:rsidRPr="000C5447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2. Увеличение количества экземпляров новых поступлений в библиотечный фонд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2A4E" w:rsidRPr="000C5447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3. Организация электронного каталога.</w:t>
            </w:r>
          </w:p>
          <w:p w:rsidR="00A82A4E" w:rsidRDefault="00A82A4E" w:rsidP="004C6A55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C5447">
              <w:rPr>
                <w:sz w:val="28"/>
                <w:szCs w:val="28"/>
              </w:rPr>
              <w:t>4.Составление и издание методических материалов для библиотек муниципальных образований.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0C5447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.Сохранение числа участников клубных формирований.</w:t>
            </w:r>
          </w:p>
          <w:p w:rsidR="00A82A4E" w:rsidRPr="000C5447" w:rsidRDefault="00A82A4E" w:rsidP="004C6A55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. Проведение культурно- массовых мероприятий в соответствии            с Планом мероприятий по развитию культуры </w:t>
            </w:r>
            <w:proofErr w:type="spellStart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130C1B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0C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Сохранение к</w:t>
            </w:r>
            <w:r w:rsidRPr="00130C1B">
              <w:rPr>
                <w:rFonts w:ascii="Times New Roman" w:hAnsi="Times New Roman" w:cs="Times New Roman"/>
                <w:sz w:val="28"/>
                <w:szCs w:val="28"/>
              </w:rPr>
              <w:t>онтингент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C1B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учащихся.</w:t>
            </w: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</w:tcBorders>
          </w:tcPr>
          <w:p w:rsidR="00A82A4E" w:rsidRPr="00350A55" w:rsidRDefault="00A82A4E" w:rsidP="00444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919" w:type="dxa"/>
            <w:tcBorders>
              <w:top w:val="single" w:sz="4" w:space="0" w:color="auto"/>
            </w:tcBorders>
          </w:tcPr>
          <w:p w:rsidR="00A82A4E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– 2016 годы</w:t>
            </w:r>
          </w:p>
        </w:tc>
      </w:tr>
      <w:tr w:rsidR="00A82A4E" w:rsidTr="004447F4">
        <w:tc>
          <w:tcPr>
            <w:tcW w:w="3652" w:type="dxa"/>
            <w:tcBorders>
              <w:bottom w:val="single" w:sz="4" w:space="0" w:color="auto"/>
            </w:tcBorders>
          </w:tcPr>
          <w:p w:rsidR="00A82A4E" w:rsidRPr="00350A55" w:rsidRDefault="00A82A4E" w:rsidP="00444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919" w:type="dxa"/>
            <w:tcBorders>
              <w:bottom w:val="single" w:sz="4" w:space="0" w:color="auto"/>
            </w:tcBorders>
          </w:tcPr>
          <w:p w:rsidR="00A82A4E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bookmarkStart w:id="0" w:name="_GoBack"/>
            <w:bookmarkEnd w:id="0"/>
            <w:r w:rsidR="003E6390">
              <w:rPr>
                <w:rFonts w:ascii="Times New Roman" w:hAnsi="Times New Roman" w:cs="Times New Roman"/>
                <w:sz w:val="28"/>
                <w:szCs w:val="28"/>
              </w:rPr>
              <w:t>79730,13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3E6390">
              <w:rPr>
                <w:rFonts w:ascii="Times New Roman" w:hAnsi="Times New Roman"/>
                <w:sz w:val="28"/>
                <w:szCs w:val="28"/>
              </w:rPr>
              <w:t>26132,54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25011,07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28586,52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 за счет местного бюджета всего – </w:t>
            </w:r>
            <w:r w:rsidR="003E6390">
              <w:rPr>
                <w:rFonts w:ascii="Times New Roman" w:hAnsi="Times New Roman" w:cs="Times New Roman"/>
                <w:sz w:val="28"/>
                <w:szCs w:val="28"/>
              </w:rPr>
              <w:t>78003,53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3E6390">
              <w:rPr>
                <w:rFonts w:ascii="Times New Roman" w:hAnsi="Times New Roman" w:cs="Times New Roman"/>
                <w:sz w:val="28"/>
                <w:szCs w:val="28"/>
              </w:rPr>
              <w:t>25433,54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24497,27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28072,72 тыс. руб.</w:t>
            </w:r>
          </w:p>
          <w:p w:rsidR="00A82A4E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всего – </w:t>
            </w:r>
            <w:r w:rsidR="007F4795">
              <w:rPr>
                <w:rFonts w:ascii="Times New Roman" w:hAnsi="Times New Roman" w:cs="Times New Roman"/>
                <w:sz w:val="28"/>
                <w:szCs w:val="28"/>
              </w:rPr>
              <w:t xml:space="preserve">1631,6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в том числе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7F4795">
              <w:rPr>
                <w:rFonts w:ascii="Times New Roman" w:hAnsi="Times New Roman" w:cs="Times New Roman"/>
                <w:sz w:val="28"/>
                <w:szCs w:val="28"/>
              </w:rPr>
              <w:t>604,0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513,8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513,8 тыс. руб.</w:t>
            </w:r>
          </w:p>
          <w:p w:rsidR="003E6390" w:rsidRDefault="003E6390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</w:t>
            </w:r>
          </w:p>
          <w:p w:rsidR="003E6390" w:rsidRDefault="003E6390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- 95,0 тыс. рублей</w:t>
            </w:r>
          </w:p>
          <w:p w:rsidR="00A82A4E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C44D64" w:rsidRDefault="00A82A4E" w:rsidP="0044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>1. Увеличение числа пользователей  библиотеки  на 1,5 % к 2016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2A4E" w:rsidRPr="00C44D64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>2. Обновление библиотечного фонда общедоступных библиотек района не менее 1950 экземпляров литературы (книг, журналов, электронных носителей) к 2016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2A4E" w:rsidRPr="00C44D64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>3. Внесение 19600  библиографических записей  в электронный каталог к 2016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2A4E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>4. Составление и издание методических материалов     не менее 180 изданий  к   2016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110805" w:rsidRDefault="00A82A4E" w:rsidP="004447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10805">
              <w:rPr>
                <w:rFonts w:ascii="Times New Roman" w:hAnsi="Times New Roman" w:cs="Times New Roman"/>
                <w:sz w:val="28"/>
                <w:szCs w:val="28"/>
              </w:rPr>
              <w:t xml:space="preserve">. Сохранение  числа участников клубных формирований  к 2016 году в количестве 140 человек, в том числе  детей до 14 лет – 84 человека.   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110805" w:rsidRDefault="00A82A4E" w:rsidP="004C6A55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10805">
              <w:rPr>
                <w:rFonts w:ascii="Times New Roman" w:hAnsi="Times New Roman" w:cs="Times New Roman"/>
                <w:sz w:val="28"/>
                <w:szCs w:val="28"/>
              </w:rPr>
              <w:t xml:space="preserve">. Выполнение Плана мероприятий по развитию культуры </w:t>
            </w:r>
            <w:proofErr w:type="spellStart"/>
            <w:r w:rsidRPr="0011080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110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08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района  Ставропольского края, утвержденного постановлением  администрации </w:t>
            </w:r>
            <w:proofErr w:type="spellStart"/>
            <w:r w:rsidRPr="0011080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1108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B105CB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105CB">
              <w:rPr>
                <w:rFonts w:ascii="Times New Roman" w:hAnsi="Times New Roman" w:cs="Times New Roman"/>
                <w:sz w:val="28"/>
                <w:szCs w:val="28"/>
              </w:rPr>
              <w:t>.  Сохранение контингента учащихся в количестве 206 человек.</w:t>
            </w:r>
          </w:p>
          <w:p w:rsidR="00A82A4E" w:rsidRPr="00110805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2A4E" w:rsidRDefault="00A82A4E" w:rsidP="00A82A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2A4E" w:rsidRPr="00950E10" w:rsidRDefault="00A82A4E" w:rsidP="00950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Раздел 1 Характеристика текущего состояния сферы реализации  </w:t>
      </w:r>
      <w:r w:rsidR="003D2744">
        <w:rPr>
          <w:rFonts w:ascii="Times New Roman" w:hAnsi="Times New Roman" w:cs="Times New Roman"/>
          <w:sz w:val="28"/>
          <w:szCs w:val="28"/>
        </w:rPr>
        <w:t>Программы</w:t>
      </w:r>
      <w:r w:rsidRPr="00950E10">
        <w:rPr>
          <w:rFonts w:ascii="Times New Roman" w:hAnsi="Times New Roman" w:cs="Times New Roman"/>
          <w:sz w:val="28"/>
          <w:szCs w:val="28"/>
        </w:rPr>
        <w:t>, в том числе формулировка основных проблем в указанной сфере и прогноз ее развития.</w:t>
      </w:r>
    </w:p>
    <w:p w:rsidR="00A82A4E" w:rsidRPr="00950E01" w:rsidRDefault="00A82A4E" w:rsidP="00A82A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2A4E" w:rsidRDefault="003D2744" w:rsidP="00950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 </w:t>
      </w:r>
      <w:r w:rsidR="00A82A4E">
        <w:rPr>
          <w:rFonts w:ascii="Times New Roman" w:hAnsi="Times New Roman" w:cs="Times New Roman"/>
          <w:sz w:val="28"/>
          <w:szCs w:val="28"/>
        </w:rPr>
        <w:t xml:space="preserve">разработана в целях укрепления единого культурного пространства на территории </w:t>
      </w:r>
      <w:proofErr w:type="spellStart"/>
      <w:r w:rsidR="00A82A4E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82A4E">
        <w:rPr>
          <w:rFonts w:ascii="Times New Roman" w:hAnsi="Times New Roman" w:cs="Times New Roman"/>
          <w:sz w:val="28"/>
          <w:szCs w:val="28"/>
        </w:rPr>
        <w:t xml:space="preserve"> района, сохранения культурного наследия и создание условий для обеспечения равного доступа населения к отечественным и мировым культурным ценностям.</w:t>
      </w:r>
    </w:p>
    <w:p w:rsidR="00A82A4E" w:rsidRDefault="00A82A4E" w:rsidP="00950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01.01.2013 года  на уровне района функционируют  5 учреждений  культуры:</w:t>
      </w:r>
    </w:p>
    <w:p w:rsidR="00A82A4E" w:rsidRDefault="00A82A4E" w:rsidP="00950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Отдел культуры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Ставропольского края.</w:t>
      </w:r>
    </w:p>
    <w:p w:rsidR="00A82A4E" w:rsidRDefault="00A82A4E" w:rsidP="00950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2.</w:t>
      </w:r>
      <w:r w:rsidRPr="002F7EA2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«</w:t>
      </w:r>
      <w:proofErr w:type="spellStart"/>
      <w:r w:rsidRPr="002F7EA2">
        <w:rPr>
          <w:rFonts w:ascii="Times New Roman" w:hAnsi="Times New Roman" w:cs="Times New Roman"/>
          <w:sz w:val="28"/>
          <w:szCs w:val="28"/>
        </w:rPr>
        <w:t>Грачевскаямежпоселенческая</w:t>
      </w:r>
      <w:proofErr w:type="spellEnd"/>
      <w:r w:rsidRPr="002F7EA2">
        <w:rPr>
          <w:rFonts w:ascii="Times New Roman" w:hAnsi="Times New Roman" w:cs="Times New Roman"/>
          <w:sz w:val="28"/>
          <w:szCs w:val="28"/>
        </w:rPr>
        <w:t xml:space="preserve"> центральная районная библиотека» </w:t>
      </w:r>
      <w:proofErr w:type="spellStart"/>
      <w:r w:rsidRPr="002F7EA2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2F7EA2">
        <w:rPr>
          <w:rFonts w:ascii="Times New Roman" w:hAnsi="Times New Roman" w:cs="Times New Roman"/>
          <w:sz w:val="28"/>
          <w:szCs w:val="28"/>
        </w:rPr>
        <w:t xml:space="preserve"> муниципального района  Ставропольского края</w:t>
      </w:r>
    </w:p>
    <w:p w:rsidR="00A82A4E" w:rsidRDefault="00950E10" w:rsidP="00950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82A4E" w:rsidRPr="002F7EA2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«</w:t>
      </w:r>
      <w:r w:rsidR="00A82A4E">
        <w:rPr>
          <w:rFonts w:ascii="Times New Roman" w:hAnsi="Times New Roman" w:cs="Times New Roman"/>
          <w:sz w:val="28"/>
          <w:szCs w:val="28"/>
        </w:rPr>
        <w:t xml:space="preserve">Районный </w:t>
      </w:r>
      <w:proofErr w:type="spellStart"/>
      <w:r w:rsidR="00A82A4E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="00A82A4E">
        <w:rPr>
          <w:rFonts w:ascii="Times New Roman" w:hAnsi="Times New Roman" w:cs="Times New Roman"/>
          <w:sz w:val="28"/>
          <w:szCs w:val="28"/>
        </w:rPr>
        <w:t xml:space="preserve"> Дом культуры</w:t>
      </w:r>
      <w:r w:rsidR="00A82A4E" w:rsidRPr="002F7EA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82A4E" w:rsidRPr="002F7EA2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82A4E" w:rsidRPr="002F7EA2">
        <w:rPr>
          <w:rFonts w:ascii="Times New Roman" w:hAnsi="Times New Roman" w:cs="Times New Roman"/>
          <w:sz w:val="28"/>
          <w:szCs w:val="28"/>
        </w:rPr>
        <w:t xml:space="preserve"> муниципального района  Ставропольского края</w:t>
      </w:r>
    </w:p>
    <w:p w:rsidR="00A82A4E" w:rsidRDefault="00A82A4E" w:rsidP="00950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Муниципальное бюджетное образовательное учреждение дополнительного образования детей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детская музыкальная школа»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СК.</w:t>
      </w:r>
    </w:p>
    <w:p w:rsidR="00A82A4E" w:rsidRDefault="00A82A4E" w:rsidP="00950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5.М</w:t>
      </w:r>
      <w:r w:rsidRPr="00804911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804911">
        <w:rPr>
          <w:rFonts w:ascii="Times New Roman" w:hAnsi="Times New Roman" w:cs="Times New Roman"/>
          <w:sz w:val="28"/>
          <w:szCs w:val="28"/>
        </w:rPr>
        <w:t xml:space="preserve"> казенн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04911">
        <w:rPr>
          <w:rFonts w:ascii="Times New Roman" w:hAnsi="Times New Roman" w:cs="Times New Roman"/>
          <w:sz w:val="28"/>
          <w:szCs w:val="28"/>
        </w:rPr>
        <w:t xml:space="preserve"> учреждение культуры «</w:t>
      </w:r>
      <w:proofErr w:type="spellStart"/>
      <w:r w:rsidRPr="00804911">
        <w:rPr>
          <w:rFonts w:ascii="Times New Roman" w:hAnsi="Times New Roman" w:cs="Times New Roman"/>
          <w:sz w:val="28"/>
          <w:szCs w:val="28"/>
        </w:rPr>
        <w:t>Грачевский</w:t>
      </w:r>
      <w:proofErr w:type="spellEnd"/>
      <w:r w:rsidRPr="00804911">
        <w:rPr>
          <w:rFonts w:ascii="Times New Roman" w:hAnsi="Times New Roman" w:cs="Times New Roman"/>
          <w:sz w:val="28"/>
          <w:szCs w:val="28"/>
        </w:rPr>
        <w:t xml:space="preserve"> районный организационно-методический центр» </w:t>
      </w:r>
      <w:proofErr w:type="spellStart"/>
      <w:r w:rsidRPr="0080491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80491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края.</w:t>
      </w:r>
    </w:p>
    <w:p w:rsidR="00A82A4E" w:rsidRDefault="00A82A4E" w:rsidP="00950E1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Тесная взаимосвязь процессов, происходящих в отрасли культуры делает</w:t>
      </w:r>
      <w:r w:rsidR="003D27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программно-целевого метода для решения проблем  является необходимым условием ее дальнейшего развития.</w:t>
      </w:r>
    </w:p>
    <w:p w:rsidR="00A82A4E" w:rsidRDefault="00A82A4E" w:rsidP="00A82A4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A82A4E" w:rsidRPr="00950E10" w:rsidRDefault="00A82A4E" w:rsidP="00950E1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0E10">
        <w:rPr>
          <w:rFonts w:ascii="Times New Roman" w:hAnsi="Times New Roman" w:cs="Times New Roman"/>
          <w:sz w:val="28"/>
          <w:szCs w:val="28"/>
        </w:rPr>
        <w:t xml:space="preserve">Раздел 2. Приоритеты в сфере реализации Программы, цели, задачи, целевые индикаторы и показатели </w:t>
      </w:r>
      <w:r w:rsidR="003D2744">
        <w:rPr>
          <w:rFonts w:ascii="Times New Roman" w:hAnsi="Times New Roman" w:cs="Times New Roman"/>
          <w:sz w:val="28"/>
          <w:szCs w:val="28"/>
        </w:rPr>
        <w:t>П</w:t>
      </w:r>
      <w:r w:rsidRPr="00950E10">
        <w:rPr>
          <w:rFonts w:ascii="Times New Roman" w:hAnsi="Times New Roman" w:cs="Times New Roman"/>
          <w:sz w:val="28"/>
          <w:szCs w:val="28"/>
        </w:rPr>
        <w:t xml:space="preserve">рограммы, описание ожидаемых конечных результатов реализации </w:t>
      </w:r>
      <w:r w:rsidR="003D2744">
        <w:rPr>
          <w:rFonts w:ascii="Times New Roman" w:hAnsi="Times New Roman" w:cs="Times New Roman"/>
          <w:sz w:val="28"/>
          <w:szCs w:val="28"/>
        </w:rPr>
        <w:t>П</w:t>
      </w:r>
      <w:r w:rsidRPr="00950E10">
        <w:rPr>
          <w:rFonts w:ascii="Times New Roman" w:hAnsi="Times New Roman" w:cs="Times New Roman"/>
          <w:sz w:val="28"/>
          <w:szCs w:val="28"/>
        </w:rPr>
        <w:t>рограммы  и сроки ее реализации.</w:t>
      </w:r>
      <w:r w:rsidRPr="00950E10">
        <w:rPr>
          <w:rFonts w:ascii="Times New Roman" w:hAnsi="Times New Roman" w:cs="Times New Roman"/>
          <w:sz w:val="28"/>
          <w:szCs w:val="28"/>
        </w:rPr>
        <w:tab/>
      </w:r>
    </w:p>
    <w:p w:rsidR="00A82A4E" w:rsidRDefault="00A82A4E" w:rsidP="00A82A4E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2A4E" w:rsidRDefault="00A82A4E" w:rsidP="00A82A4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D1EA7">
        <w:rPr>
          <w:rFonts w:ascii="Times New Roman" w:hAnsi="Times New Roman" w:cs="Times New Roman"/>
          <w:sz w:val="28"/>
          <w:szCs w:val="28"/>
        </w:rPr>
        <w:t>Целями Программы являются:</w:t>
      </w:r>
    </w:p>
    <w:tbl>
      <w:tblPr>
        <w:tblStyle w:val="a3"/>
        <w:tblW w:w="9606" w:type="dxa"/>
        <w:tblLook w:val="04A0"/>
      </w:tblPr>
      <w:tblGrid>
        <w:gridCol w:w="3936"/>
        <w:gridCol w:w="2976"/>
        <w:gridCol w:w="2659"/>
        <w:gridCol w:w="35"/>
      </w:tblGrid>
      <w:tr w:rsidR="00A82A4E" w:rsidRPr="00E07436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E07436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Обеспечение библиотечного обслуживания населения района с учетом потребностей и интересов различных социальных групп.</w:t>
            </w:r>
          </w:p>
        </w:tc>
      </w:tr>
      <w:tr w:rsidR="00A82A4E" w:rsidRPr="00E07436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E07436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Организация досуга и приобщения жителей муниципального района к творчеству, культурному развитию и самообразованию, любительскому искусству и ремеслам.</w:t>
            </w:r>
          </w:p>
        </w:tc>
      </w:tr>
      <w:tr w:rsidR="00A82A4E" w:rsidRPr="00E07436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E07436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Удовлетворение образовательных потребностей граждан в области музыкального образования и художественного воспитания.</w:t>
            </w:r>
          </w:p>
        </w:tc>
      </w:tr>
      <w:tr w:rsidR="00A82A4E" w:rsidRPr="000D2C30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0D2C30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 Программы:</w:t>
            </w:r>
          </w:p>
          <w:p w:rsidR="00A82A4E" w:rsidRPr="000D2C30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D2C30">
              <w:rPr>
                <w:sz w:val="28"/>
                <w:szCs w:val="28"/>
              </w:rPr>
              <w:t>1. Организация библиотечного, информационного  и справочно-библиографического обслуживания пользователей учреждения.</w:t>
            </w:r>
          </w:p>
          <w:p w:rsidR="00A82A4E" w:rsidRPr="000D2C30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D2C30">
              <w:rPr>
                <w:sz w:val="28"/>
                <w:szCs w:val="28"/>
              </w:rPr>
              <w:t>2. Формирование и обработка библиотечных фондов.</w:t>
            </w:r>
          </w:p>
          <w:p w:rsidR="00A82A4E" w:rsidRPr="000D2C30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3. Создание справочно-поискового аппарата на традиционных и электронных носителях библиографических и полнотекстовых баз данных.</w:t>
            </w:r>
          </w:p>
          <w:p w:rsidR="00A82A4E" w:rsidRPr="000D2C30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4. Информационно-методическое обеспечение развития библиотек сельских поселений.</w:t>
            </w:r>
          </w:p>
          <w:p w:rsidR="00A82A4E" w:rsidRPr="00B212B6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B212B6">
              <w:rPr>
                <w:sz w:val="28"/>
                <w:szCs w:val="28"/>
              </w:rPr>
              <w:t>Организация обеспечения творческой деятельности населения.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.Проведение фестивалей, выставок, смотров, конкурсов и      иных зрелищных мероприятий силами учреждения.</w:t>
            </w:r>
          </w:p>
          <w:p w:rsidR="00A82A4E" w:rsidRPr="00F35F70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35F70">
              <w:rPr>
                <w:sz w:val="28"/>
                <w:szCs w:val="28"/>
              </w:rPr>
              <w:t>. Подготовка учащихся для поступления в средние профессиональные образовательные учреждения культуры.</w:t>
            </w:r>
          </w:p>
          <w:p w:rsidR="00A82A4E" w:rsidRPr="0061286C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1286C">
              <w:rPr>
                <w:rFonts w:ascii="Times New Roman" w:hAnsi="Times New Roman" w:cs="Times New Roman"/>
                <w:sz w:val="28"/>
                <w:szCs w:val="28"/>
              </w:rPr>
              <w:t>.Выявление музыкально одаренных детей и создание наиболее благоприятных условий для совершенствования их таланта.</w:t>
            </w:r>
          </w:p>
          <w:p w:rsidR="00A82A4E" w:rsidRPr="000D2C30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Целевыми индикаторами  Программы являются: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Увеличение числа пользователей библиотеки, в том числе дети до 14 лет.</w:t>
            </w:r>
          </w:p>
          <w:p w:rsidR="00A82A4E" w:rsidRPr="000C5447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2. Увеличение количества экземпляров новых поступлений в библиотечный фонд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2A4E" w:rsidRPr="000C5447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электронного каталога.</w:t>
            </w:r>
          </w:p>
          <w:p w:rsidR="00A82A4E" w:rsidRPr="000C5447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0C5447">
              <w:rPr>
                <w:sz w:val="28"/>
                <w:szCs w:val="28"/>
              </w:rPr>
              <w:t xml:space="preserve"> Составление и издание методических материалов для библиотек муниципальных образований.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Сохранение числа участников клубных формирований.</w:t>
            </w:r>
          </w:p>
          <w:p w:rsidR="00A82A4E" w:rsidRPr="000C5447" w:rsidRDefault="00A82A4E" w:rsidP="00950E10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культурно- массовых мероприятий в соответствии            с Планом мероприятий по развитию культуры </w:t>
            </w:r>
            <w:proofErr w:type="spellStart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130C1B">
              <w:rPr>
                <w:rFonts w:ascii="Times New Roman" w:hAnsi="Times New Roman" w:cs="Times New Roman"/>
                <w:sz w:val="28"/>
                <w:szCs w:val="28"/>
              </w:rPr>
              <w:t xml:space="preserve"> Контингент учащихся.</w:t>
            </w:r>
          </w:p>
          <w:p w:rsidR="0055101F" w:rsidRDefault="000C3F4D" w:rsidP="005510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A82A4E" w:rsidRPr="00CB2219">
                <w:rPr>
                  <w:rFonts w:ascii="Times New Roman" w:hAnsi="Times New Roman" w:cs="Times New Roman"/>
                  <w:sz w:val="28"/>
                  <w:szCs w:val="28"/>
                </w:rPr>
                <w:t>Сведения</w:t>
              </w:r>
            </w:hyperlink>
            <w:r w:rsidR="00A82A4E" w:rsidRPr="00CB2219">
              <w:rPr>
                <w:rFonts w:ascii="Times New Roman" w:hAnsi="Times New Roman" w:cs="Times New Roman"/>
                <w:sz w:val="28"/>
                <w:szCs w:val="28"/>
              </w:rPr>
              <w:t xml:space="preserve"> о целевых индикаторах и показателях </w:t>
            </w:r>
            <w:r w:rsidR="00A82A4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82A4E" w:rsidRPr="00CB2219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и их значениях представлены в </w:t>
            </w:r>
            <w:r w:rsidR="00A82A4E">
              <w:rPr>
                <w:rFonts w:ascii="Times New Roman" w:hAnsi="Times New Roman" w:cs="Times New Roman"/>
                <w:sz w:val="28"/>
                <w:szCs w:val="28"/>
              </w:rPr>
              <w:t>таблице</w:t>
            </w:r>
            <w:r w:rsidR="00A82A4E" w:rsidRPr="00CB221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A82A4E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1</w:t>
            </w:r>
            <w:r w:rsidR="00A82A4E" w:rsidRPr="00CB2219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Программе.</w:t>
            </w:r>
          </w:p>
          <w:p w:rsidR="00A82A4E" w:rsidRPr="000C5447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Программы: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375"/>
            </w:tblGrid>
            <w:tr w:rsidR="00A82A4E" w:rsidTr="004447F4">
              <w:tc>
                <w:tcPr>
                  <w:tcW w:w="9375" w:type="dxa"/>
                </w:tcPr>
                <w:p w:rsidR="00A82A4E" w:rsidRPr="00703E73" w:rsidRDefault="00A82A4E" w:rsidP="00950E1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3E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1. Увеличение числа пользователей  библиотеки  на 1,5 % к 2016 году. 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Pr="00703E73" w:rsidRDefault="00A82A4E" w:rsidP="00950E10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3E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 Обновление библиотечного фонда общедоступных библиотек района не менее 1950 экземпляров литературы (книг, журналов, электронных носителей) к 2016 году.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Pr="00703E73" w:rsidRDefault="00A82A4E" w:rsidP="00950E10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4D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 Внесение 19600  библиографических записей  в электронный каталог к 2016 году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Pr="00C44D64" w:rsidRDefault="00A82A4E" w:rsidP="00950E10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4D64">
                    <w:rPr>
                      <w:rFonts w:ascii="Times New Roman" w:hAnsi="Times New Roman" w:cs="Times New Roman"/>
                      <w:sz w:val="28"/>
                      <w:szCs w:val="28"/>
                    </w:rPr>
                    <w:t>4. Составление и издание методических материалов     не менее 180 изданий  к   2016 году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Pr="00110805" w:rsidRDefault="00A82A4E" w:rsidP="00950E10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Сохранение  числа участников клубных формирований  к 2016 году в количестве 140 человек, в том числе  детей до 14 лет – 84 человека.   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Default="00A82A4E" w:rsidP="00950E10">
                  <w:pPr>
                    <w:shd w:val="clear" w:color="auto" w:fill="FFFFFF"/>
                    <w:ind w:firstLine="31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6</w:t>
                  </w:r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Выполнение Плана мероприятий по развитию культуры </w:t>
                  </w:r>
                  <w:proofErr w:type="spellStart"/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Грачевского</w:t>
                  </w:r>
                  <w:proofErr w:type="spellEnd"/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 Ставропольского края, утвержденного постановлением  администрации </w:t>
                  </w:r>
                  <w:proofErr w:type="spellStart"/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Грачевского</w:t>
                  </w:r>
                  <w:proofErr w:type="spellEnd"/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Ставропольского края.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Default="00A82A4E" w:rsidP="00950E10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Pr="00B105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.  Сохранение контингента учащихся в количестве 206 человек.</w:t>
                  </w:r>
                </w:p>
              </w:tc>
            </w:tr>
          </w:tbl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Срок реализации Программы: 2014-2016 годы.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Pr="006E521D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21D">
              <w:rPr>
                <w:rFonts w:ascii="Times New Roman" w:hAnsi="Times New Roman" w:cs="Times New Roman"/>
                <w:sz w:val="28"/>
                <w:szCs w:val="28"/>
              </w:rPr>
              <w:t>Раздел 3. Характеристика мер регулирования в сфере реализации Программы, в том числе описание основных мер правового регулирования в сфере реализации Программы.</w:t>
            </w:r>
          </w:p>
        </w:tc>
      </w:tr>
      <w:tr w:rsidR="00A82A4E" w:rsidRPr="000D2C30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Default="000C3F4D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от 09.10.1992 № 3612-1 «Основы законодательства Российской Федерации о культуре»;</w:t>
            </w:r>
          </w:p>
          <w:p w:rsidR="00A82A4E" w:rsidRPr="00032C87" w:rsidRDefault="00A82A4E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«О библиотечном деле»</w:t>
            </w:r>
          </w:p>
          <w:p w:rsidR="00A82A4E" w:rsidRPr="00032C87" w:rsidRDefault="000C3F4D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Концепция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      </w:r>
          </w:p>
          <w:p w:rsidR="00A82A4E" w:rsidRPr="00032C87" w:rsidRDefault="000C3F4D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Стратегия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      </w:r>
          </w:p>
          <w:p w:rsidR="00A82A4E" w:rsidRPr="00032C87" w:rsidRDefault="000C3F4D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Стратегия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информационного общества в Российской Федерации (утверждена Президентом Российской Федерации                    07.02.2008 № Пр-212);</w:t>
            </w:r>
          </w:p>
          <w:p w:rsidR="00A82A4E" w:rsidRPr="00032C87" w:rsidRDefault="00A82A4E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</w:t>
            </w:r>
            <w:hyperlink r:id="rId10" w:history="1">
              <w:r w:rsidRPr="00032C87">
                <w:rPr>
                  <w:rFonts w:ascii="Times New Roman" w:hAnsi="Times New Roman" w:cs="Times New Roman"/>
                  <w:sz w:val="28"/>
                  <w:szCs w:val="28"/>
                </w:rPr>
                <w:t>стратегия</w:t>
              </w:r>
            </w:hyperlink>
            <w:r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действий в интересах детей на 2012 - 2017 годы (утверждена Указом Президента Российской Федерации от                       01.06.2012 № 761);</w:t>
            </w:r>
          </w:p>
          <w:p w:rsidR="00A82A4E" w:rsidRPr="00032C87" w:rsidRDefault="00A82A4E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87"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      </w:r>
          </w:p>
          <w:p w:rsidR="00A82A4E" w:rsidRPr="00032C87" w:rsidRDefault="000C3F4D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Концепция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                           17.12.2008 № 267);</w:t>
            </w:r>
          </w:p>
          <w:p w:rsidR="00A82A4E" w:rsidRDefault="000C3F4D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Концепция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      </w:r>
          </w:p>
          <w:p w:rsidR="00A82A4E" w:rsidRDefault="00A82A4E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Законы Ставропольского края: «О библиотечном деле в Ставропольском крае», «Об объектах культурного наследия народов Российской Федерации в Ставропольском крае», «О некоторых вопросах в области культуры в Ставропольском крае».</w:t>
            </w:r>
          </w:p>
          <w:p w:rsidR="005E224A" w:rsidRDefault="005E224A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Pr="00D24D53" w:rsidRDefault="00A82A4E" w:rsidP="005E224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224A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="00EA10C7" w:rsidRPr="005E22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E224A">
              <w:rPr>
                <w:rFonts w:ascii="Times New Roman" w:hAnsi="Times New Roman" w:cs="Times New Roman"/>
                <w:sz w:val="28"/>
                <w:szCs w:val="28"/>
              </w:rPr>
              <w:t>. Анализ рисков реализации Программы (вероятныхявлений, событий, процессов, не зависящих от участниковПрограммы и негативно влияющих на основные параметрыПрограммы (подпрограмм Программы) и описание меруправления рисками реализации Программы</w:t>
            </w:r>
          </w:p>
        </w:tc>
      </w:tr>
      <w:tr w:rsidR="00A82A4E" w:rsidRPr="000D2C30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RPr="00D508B2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>На решение задач и достижение целей Программы могут оказать влияние внутренние и внешние риски реализации Программы. Анализ данных рисков и принятие мер по управлению ими осуществляет ответственный исполнитель Программы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К внутренним рискам реализации Программы относятся: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>несвоевременная разработка, согласование и принятие документов, обеспечивающих выполнение основных мероприятий Программы;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>финансовые риски, связанные с недостаточным уровнем бюджетного финансирования Программы, вызванные возникновением дефицита местного бюджета;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>длительный срок реализации Программы и, как следствие, возрастание неопределенности по мере реализации Программы.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Мерами управления внутренними рисками реализации Программы являются: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оперативный мониторинг выполнения основных мероприятий Программы;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>своевременная актуализация содержания и сроков исполнения основных мероприятий Программы с сохранением ожидаемых результатов их реализации.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К внешним рискам реализации Программы относятся:</w:t>
            </w:r>
          </w:p>
          <w:p w:rsidR="00A82A4E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темпов социально-экономического развития </w:t>
            </w:r>
            <w:proofErr w:type="spellStart"/>
            <w:r w:rsidRPr="00D508B2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края;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высокая инфляция;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несовершенство системы нормативного правового регулирования в сфере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 и реализации Программы</w:t>
            </w: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    Для управления внешними рисками реализации Программы в течение всего срока ее реализации необходимо осуществлять мониторинг изменения ситуации в экономике страны, края, прогнозировать социально-экономическое развитие муниципального района с учетом возможного ухудшения экономической ситуации.</w:t>
            </w:r>
          </w:p>
          <w:p w:rsidR="00A82A4E" w:rsidRPr="00D508B2" w:rsidRDefault="00A82A4E" w:rsidP="0084020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RPr="000D2C30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4C6A55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C6A55">
              <w:rPr>
                <w:rFonts w:ascii="Times New Roman" w:hAnsi="Times New Roman" w:cs="Times New Roman"/>
                <w:sz w:val="28"/>
                <w:szCs w:val="28"/>
              </w:rPr>
              <w:t>Раздел 5. Ресурсное обеспечение муниципальной Пр</w:t>
            </w:r>
            <w:r w:rsidR="00B05C98">
              <w:rPr>
                <w:rFonts w:ascii="Times New Roman" w:hAnsi="Times New Roman" w:cs="Times New Roman"/>
                <w:sz w:val="28"/>
                <w:szCs w:val="28"/>
              </w:rPr>
              <w:t>ограммы.</w:t>
            </w:r>
          </w:p>
          <w:p w:rsidR="00A82A4E" w:rsidRPr="004C6A55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 Программы представлено в приложении №4 к </w:t>
            </w:r>
            <w:r w:rsidRPr="001E5CF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программе </w:t>
            </w:r>
            <w:proofErr w:type="spellStart"/>
            <w:r w:rsidR="00634650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="0063465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 </w:t>
            </w:r>
            <w:r w:rsidRPr="001E5CFD">
              <w:rPr>
                <w:rFonts w:ascii="Times New Roman" w:hAnsi="Times New Roman" w:cs="Times New Roman"/>
                <w:sz w:val="28"/>
                <w:szCs w:val="28"/>
              </w:rPr>
              <w:t xml:space="preserve">«Культура </w:t>
            </w:r>
            <w:proofErr w:type="spellStart"/>
            <w:r w:rsidRPr="001E5CFD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1E5CF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края».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87"/>
              <w:gridCol w:w="4688"/>
            </w:tblGrid>
            <w:tr w:rsidR="00A82A4E" w:rsidTr="004447F4">
              <w:tc>
                <w:tcPr>
                  <w:tcW w:w="4687" w:type="dxa"/>
                </w:tcPr>
                <w:p w:rsidR="00A82A4E" w:rsidRDefault="00A82A4E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88" w:type="dxa"/>
                </w:tcPr>
                <w:p w:rsidR="00A82A4E" w:rsidRDefault="00A82A4E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82A4E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Pr="009C6D0A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185" w:rsidTr="00383185">
        <w:trPr>
          <w:gridAfter w:val="1"/>
          <w:wAfter w:w="35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83185" w:rsidRPr="00383185" w:rsidRDefault="003831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83185" w:rsidRDefault="00383185"/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185" w:rsidRPr="00383185" w:rsidRDefault="00383185" w:rsidP="003831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22AB" w:rsidRDefault="005F22AB"/>
    <w:sectPr w:rsidR="005F22AB" w:rsidSect="000C3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82A4E"/>
    <w:rsid w:val="000C3F4D"/>
    <w:rsid w:val="000D7535"/>
    <w:rsid w:val="00304B17"/>
    <w:rsid w:val="00323A8A"/>
    <w:rsid w:val="00383185"/>
    <w:rsid w:val="00390707"/>
    <w:rsid w:val="003D2744"/>
    <w:rsid w:val="003E6390"/>
    <w:rsid w:val="004C6A55"/>
    <w:rsid w:val="0055101F"/>
    <w:rsid w:val="005E224A"/>
    <w:rsid w:val="005F22AB"/>
    <w:rsid w:val="00634650"/>
    <w:rsid w:val="006E521D"/>
    <w:rsid w:val="00703FA1"/>
    <w:rsid w:val="00711D9D"/>
    <w:rsid w:val="007F4795"/>
    <w:rsid w:val="00840200"/>
    <w:rsid w:val="00950E10"/>
    <w:rsid w:val="00A82A4E"/>
    <w:rsid w:val="00B05C98"/>
    <w:rsid w:val="00DB2CF2"/>
    <w:rsid w:val="00EA1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A82A4E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A82A4E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ConsPlusNormal">
    <w:name w:val="ConsPlusNormal"/>
    <w:rsid w:val="00A82A4E"/>
    <w:pPr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A82A4E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A82A4E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ConsPlusNormal">
    <w:name w:val="ConsPlusNormal"/>
    <w:rsid w:val="00A82A4E"/>
    <w:pPr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DAA350FB2D1D5F77547A2A5CE237DBB3B908408646993O7wB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D253F7C43DCB9683491A103321DBE8CD0FAF310ABD8CDFFF2C4BA0A2C17C6ABC729C85086469O9wBD" TargetMode="External"/><Relationship Id="rId12" Type="http://schemas.openxmlformats.org/officeDocument/2006/relationships/hyperlink" Target="consultantplus://offline/ref=CFD253F7C43DCB9683491A103321DBE8C50FAD370CB4D1D5F77547A2A5CE237DBB3B908408646992O7w2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FD253F7C43DCB9683491A103321DBE8C50FA9330CB4D1D5F77547A2A5OCwED" TargetMode="External"/><Relationship Id="rId11" Type="http://schemas.openxmlformats.org/officeDocument/2006/relationships/hyperlink" Target="consultantplus://offline/ref=CFD253F7C43DCB9683491A103321DBE8CD07AD3202BD8CDFFF2C4BA0A2C17C6ABC729C85086468O9w2D" TargetMode="External"/><Relationship Id="rId5" Type="http://schemas.openxmlformats.org/officeDocument/2006/relationships/hyperlink" Target="consultantplus://offline/ref=5E1176D9C1EF6106075232466BFB46BC4EE95E73EC37DB336B7A135C7BA9353FFC87F2D3506F3C6FB9CCF0W1u1G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CFD253F7C43DCB9683491A103321DBE8C50CA9340AB0D1D5F77547A2A5CE237DBB3B908408646992O7w5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D253F7C43DCB9683491A103321DBE8CD0DA9310FBD8CDFFF2C4BA0OAw2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26B7A-0131-4809-97C4-0178188BC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2075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</cp:lastModifiedBy>
  <cp:revision>23</cp:revision>
  <dcterms:created xsi:type="dcterms:W3CDTF">2013-10-31T12:43:00Z</dcterms:created>
  <dcterms:modified xsi:type="dcterms:W3CDTF">2014-10-01T18:07:00Z</dcterms:modified>
</cp:coreProperties>
</file>